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94DA4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08ADEDBE" w14:textId="4D9E2B15" w:rsidR="00CA351F" w:rsidRPr="00544796" w:rsidRDefault="00CA351F" w:rsidP="00CA351F">
      <w:pPr>
        <w:autoSpaceDE/>
        <w:autoSpaceDN/>
        <w:adjustRightInd/>
        <w:spacing w:line="480" w:lineRule="auto"/>
        <w:rPr>
          <w:rFonts w:ascii="Arial" w:eastAsia="Calibri" w:hAnsi="Arial" w:cs="Arial"/>
          <w:b/>
          <w:iCs/>
          <w:color w:val="0070C0"/>
          <w:kern w:val="0"/>
          <w:sz w:val="32"/>
          <w:szCs w:val="32"/>
        </w:rPr>
      </w:pPr>
      <w:r w:rsidRPr="00544796">
        <w:rPr>
          <w:rFonts w:ascii="Arial" w:eastAsia="Calibri" w:hAnsi="Arial" w:cs="Arial"/>
          <w:color w:val="0070C0"/>
          <w:kern w:val="0"/>
          <w:sz w:val="32"/>
          <w:szCs w:val="32"/>
        </w:rPr>
        <w:t>ALLEGATO 1</w:t>
      </w:r>
      <w:r>
        <w:rPr>
          <w:rFonts w:ascii="Arial" w:eastAsia="Calibri" w:hAnsi="Arial" w:cs="Arial"/>
          <w:color w:val="0070C0"/>
          <w:kern w:val="0"/>
          <w:sz w:val="32"/>
          <w:szCs w:val="32"/>
        </w:rPr>
        <w:t>1</w:t>
      </w:r>
      <w:r w:rsidRPr="00544796">
        <w:rPr>
          <w:rFonts w:ascii="Arial" w:eastAsia="Calibri" w:hAnsi="Arial" w:cs="Arial"/>
          <w:color w:val="0070C0"/>
          <w:kern w:val="0"/>
          <w:sz w:val="32"/>
          <w:szCs w:val="32"/>
        </w:rPr>
        <w:t xml:space="preserve"> – RETTIFICA DELL’OFFERTA </w:t>
      </w: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0AA37461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122E5B4F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7FA5FBA2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068BA271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75B3DB9D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7A3FA002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399903DE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3E1F6B92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691580CF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61B5AF0F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1873E0F0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144E2EBA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7A521EE4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059D0F67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2E222C03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2E39342C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225C7ED9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7B157958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1B975E5B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69BB10AC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482E3129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19CCEA9B" w14:textId="77777777" w:rsidR="00CA351F" w:rsidRDefault="00CA351F" w:rsidP="0091578C">
      <w:pPr>
        <w:pStyle w:val="Titolocopertina"/>
        <w:rPr>
          <w:rFonts w:ascii="Arial" w:hAnsi="Arial" w:cs="Arial"/>
          <w:szCs w:val="20"/>
        </w:rPr>
      </w:pPr>
    </w:p>
    <w:p w14:paraId="68D1D177" w14:textId="77777777" w:rsidR="00E73BC6" w:rsidRDefault="00E73BC6" w:rsidP="0091578C">
      <w:pPr>
        <w:ind w:left="6804"/>
        <w:rPr>
          <w:rFonts w:ascii="Arial" w:hAnsi="Arial" w:cs="Arial"/>
          <w:szCs w:val="20"/>
        </w:rPr>
      </w:pPr>
    </w:p>
    <w:p w14:paraId="3A221666" w14:textId="08741838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7258E" w14:textId="77777777" w:rsidR="00194CB0" w:rsidRDefault="00194CB0" w:rsidP="009B4C30">
      <w:pPr>
        <w:spacing w:line="240" w:lineRule="auto"/>
      </w:pPr>
      <w:r>
        <w:separator/>
      </w:r>
    </w:p>
  </w:endnote>
  <w:endnote w:type="continuationSeparator" w:id="0">
    <w:p w14:paraId="17275BB1" w14:textId="77777777" w:rsidR="00194CB0" w:rsidRDefault="00194CB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7816" w14:textId="377CC5DF" w:rsidR="001B6D20" w:rsidRPr="00CA351F" w:rsidRDefault="00CA351F" w:rsidP="001B6D20">
    <w:pPr>
      <w:pStyle w:val="Pidipagina"/>
      <w:rPr>
        <w:rFonts w:ascii="Arial" w:hAnsi="Arial" w:cs="Arial"/>
        <w:szCs w:val="16"/>
      </w:rPr>
    </w:pPr>
    <w:r w:rsidRPr="00CA351F">
      <w:rPr>
        <w:rFonts w:ascii="Arial" w:hAnsi="Arial" w:cs="Arial"/>
        <w:szCs w:val="16"/>
      </w:rPr>
      <w:t>Classificazione Consip: Ambito Pubblico</w:t>
    </w:r>
  </w:p>
  <w:p w14:paraId="7E90AB00" w14:textId="0173975A" w:rsidR="00CA351F" w:rsidRPr="00CA351F" w:rsidRDefault="00CA351F" w:rsidP="001B6D20">
    <w:pPr>
      <w:pStyle w:val="Pidipagina"/>
      <w:rPr>
        <w:rFonts w:ascii="Arial" w:hAnsi="Arial" w:cs="Arial"/>
        <w:i w:val="0"/>
        <w:iCs/>
        <w:szCs w:val="16"/>
      </w:rPr>
    </w:pPr>
    <w:r w:rsidRPr="00CA351F">
      <w:rPr>
        <w:rFonts w:ascii="Arial" w:hAnsi="Arial" w:cs="Arial"/>
        <w:i w:val="0"/>
        <w:iCs/>
        <w:szCs w:val="16"/>
      </w:rPr>
      <w:t>Gara a procedura aperta per l’acquisizione di servizi di Banche Dati per la vigilanza ispettiva per INAIL – ID 2914</w:t>
    </w:r>
  </w:p>
  <w:p w14:paraId="7849FBCB" w14:textId="04FDACF7" w:rsidR="00CA351F" w:rsidRPr="00CA351F" w:rsidRDefault="00ED1653" w:rsidP="001B6D20">
    <w:pPr>
      <w:pStyle w:val="Pidipagina"/>
      <w:rPr>
        <w:i w:val="0"/>
        <w:iCs/>
      </w:rPr>
    </w:pPr>
    <w:r>
      <w:rPr>
        <w:rFonts w:ascii="Arial" w:hAnsi="Arial" w:cs="Arial"/>
        <w:i w:val="0"/>
        <w:iCs/>
        <w:szCs w:val="16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DBE" w14:textId="77777777" w:rsidR="00194CB0" w:rsidRDefault="00194CB0" w:rsidP="009B4C30">
      <w:pPr>
        <w:spacing w:line="240" w:lineRule="auto"/>
      </w:pPr>
      <w:r>
        <w:separator/>
      </w:r>
    </w:p>
  </w:footnote>
  <w:footnote w:type="continuationSeparator" w:id="0">
    <w:p w14:paraId="638FF956" w14:textId="77777777" w:rsidR="00194CB0" w:rsidRDefault="00194CB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942FA"/>
    <w:rsid w:val="00194CB0"/>
    <w:rsid w:val="001B6D20"/>
    <w:rsid w:val="001C139D"/>
    <w:rsid w:val="001C618C"/>
    <w:rsid w:val="001F65F6"/>
    <w:rsid w:val="00207524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3C4F79"/>
    <w:rsid w:val="00422E89"/>
    <w:rsid w:val="00432F9E"/>
    <w:rsid w:val="00467A65"/>
    <w:rsid w:val="004E5D25"/>
    <w:rsid w:val="005436AA"/>
    <w:rsid w:val="005512A5"/>
    <w:rsid w:val="005E640E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53D2C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1CFD"/>
    <w:rsid w:val="00B860C0"/>
    <w:rsid w:val="00BB2389"/>
    <w:rsid w:val="00BE79E2"/>
    <w:rsid w:val="00BF6D36"/>
    <w:rsid w:val="00C15816"/>
    <w:rsid w:val="00C427B6"/>
    <w:rsid w:val="00C92CE3"/>
    <w:rsid w:val="00CA351F"/>
    <w:rsid w:val="00D21550"/>
    <w:rsid w:val="00D915B1"/>
    <w:rsid w:val="00D94ADF"/>
    <w:rsid w:val="00DB2D49"/>
    <w:rsid w:val="00DF5C5A"/>
    <w:rsid w:val="00E22E4B"/>
    <w:rsid w:val="00E32A39"/>
    <w:rsid w:val="00E73BC6"/>
    <w:rsid w:val="00EA5FB3"/>
    <w:rsid w:val="00EC6382"/>
    <w:rsid w:val="00ED1653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dcterms:created xsi:type="dcterms:W3CDTF">2025-12-10T11:39:00Z</dcterms:created>
  <dcterms:modified xsi:type="dcterms:W3CDTF">2026-01-14T16:14:00Z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